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0" w:line="240" w:lineRule="auto"/>
        <w:contextualSpacing w:val="0"/>
        <w:jc w:val="center"/>
      </w:pPr>
      <w:r w:rsidDel="00000000" w:rsidR="00000000" w:rsidRPr="00000000">
        <w:rPr>
          <w:rFonts w:ascii="Georgia" w:cs="Georgia" w:eastAsia="Georgia" w:hAnsi="Georgia"/>
          <w:b w:val="1"/>
          <w:rtl w:val="0"/>
        </w:rPr>
        <w:t xml:space="preserve">CWR “Content” Guide for Guest Bloggers</w:t>
      </w:r>
      <w:r w:rsidDel="00000000" w:rsidR="00000000" w:rsidRPr="00000000">
        <w:rPr>
          <w:rtl w:val="0"/>
        </w:rPr>
      </w:r>
    </w:p>
    <w:p w:rsidR="00000000" w:rsidDel="00000000" w:rsidP="00000000" w:rsidRDefault="00000000" w:rsidRPr="00000000">
      <w:pPr>
        <w:spacing w:after="0" w:line="240" w:lineRule="auto"/>
        <w:contextualSpacing w:val="0"/>
        <w:jc w:val="center"/>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Thank you for your interest in our blog! </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b w:val="1"/>
          <w:rtl w:val="0"/>
        </w:rPr>
        <w:t xml:space="preserve">Stylistic Guidelines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rPr/>
      </w:pPr>
      <w:r w:rsidDel="00000000" w:rsidR="00000000" w:rsidRPr="00000000">
        <w:rPr>
          <w:rFonts w:ascii="Georgia" w:cs="Georgia" w:eastAsia="Georgia" w:hAnsi="Georgia"/>
          <w:rtl w:val="0"/>
        </w:rPr>
        <w:t xml:space="preserve">1) Write about Culture.</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Culture covers a wide range of topics. Some of our popular topics include faith, feminism, comic books, politics, social justice and movies, although this is by no means a definitive list. If you think your topic is culturally relevant, we would love to hear about it. </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before="0" w:line="240" w:lineRule="auto"/>
        <w:ind w:left="0" w:firstLine="0"/>
        <w:contextualSpacing w:val="0"/>
      </w:pPr>
      <w:r w:rsidDel="00000000" w:rsidR="00000000" w:rsidRPr="00000000">
        <w:rPr>
          <w:rFonts w:ascii="Georgia" w:cs="Georgia" w:eastAsia="Georgia" w:hAnsi="Georgia"/>
          <w:rtl w:val="0"/>
        </w:rPr>
        <w:t xml:space="preserve">2)  Submit high quality writing. </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Take pride in your work. I want you to write stuff that you </w:t>
      </w:r>
      <w:r w:rsidDel="00000000" w:rsidR="00000000" w:rsidRPr="00000000">
        <w:rPr>
          <w:rFonts w:ascii="Georgia" w:cs="Georgia" w:eastAsia="Georgia" w:hAnsi="Georgia"/>
          <w:i w:val="1"/>
          <w:rtl w:val="0"/>
        </w:rPr>
        <w:t xml:space="preserve">want</w:t>
      </w:r>
      <w:r w:rsidDel="00000000" w:rsidR="00000000" w:rsidRPr="00000000">
        <w:rPr>
          <w:rFonts w:ascii="Georgia" w:cs="Georgia" w:eastAsia="Georgia" w:hAnsi="Georgia"/>
          <w:rtl w:val="0"/>
        </w:rPr>
        <w:t xml:space="preserve"> to share with other people. This doesn’t mean you have to know English grammar inside and out, but it does mean that you need to proofread your own work in order to catch those little mistakes we all make. </w:t>
      </w: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t xml:space="preserve">3) </w:t>
      </w:r>
      <w:r w:rsidDel="00000000" w:rsidR="00000000" w:rsidRPr="00000000">
        <w:rPr>
          <w:rFonts w:ascii="Georgia" w:cs="Georgia" w:eastAsia="Georgia" w:hAnsi="Georgia"/>
          <w:rtl w:val="0"/>
        </w:rPr>
        <w:t xml:space="preserve">Write with a professional, but approachable voice.</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 Stylistically, our posts tend to be casual essays that run anywhere from 700 to 1,500 words. We use a lot of first person. It helps us establish rapport with our readers and form our own unique narrative voices. We also try to avoid the kind of jargon that could discourage a casual reader from reading our posts. However, we do want to publish well written pieces, so avoid slang unless it is necessary for making your point. </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4) Add value (and be part of the conversation)</w:t>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It’s very, very easy to simply take what people are saying or have already said online, or elsewhere, and regurgitate it. Anyone can repeat facts and current events, which is why it’s important that we add our own opinions and ideas to the topic at hand. Also try to be a part of the discourse that’s going on. Acknowledge what others have said, as it never does well to be ignorant of the current dialogue on a subject.</w:t>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Georgia" w:cs="Georgia" w:eastAsia="Georgia" w:hAnsi="Georgia"/>
          <w:rtl w:val="0"/>
        </w:rPr>
        <w:t xml:space="preserve">5) Be open to criticism.</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While our blog is still quite small, we try to edit each other's work to ensure it is the highest quality we can manage. When you send a draft to us, we will probably send it back at least once with some edits for you to approve. </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Georgia" w:cs="Georgia" w:eastAsia="Georgia" w:hAnsi="Georgia"/>
          <w:rtl w:val="0"/>
        </w:rPr>
        <w:t xml:space="preserve">6) Find gifs/images/video clips/infographs that would go well with your piece.</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We try to break up blocks of text as often as we can. That means we try to keep paragraphs short (2-7 sentences) and use visual aids to help draw readers into our posts. If you can send us images, gifs, etc that you think could work that makes our job much easier.</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Georgia" w:cs="Georgia" w:eastAsia="Georgia" w:hAnsi="Georgia"/>
          <w:rtl w:val="0"/>
        </w:rPr>
        <w:t xml:space="preserve">7) Send us a short bio (one to two sentences).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We will include a short bio at the end of your post. You are welcome to just give us your first name, since the majority of us only use our first name as our blog handle, but we would love to hear why you care about the topic you are writing about. You can also include a link to your own website/facebook/twitter if you would like.</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b w:val="1"/>
          <w:rtl w:val="0"/>
        </w:rPr>
        <w:t xml:space="preserve">Technical details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rtl w:val="0"/>
        </w:rPr>
        <w:t xml:space="preserve">To make life easier for you and for us we have decided to act as your WordPress middle man. We will set up a “guest blogger” account and we will be posting your article from that account. You can send us your article as a word document or as a google doc. You can include gifs/images/links to videos directly in the word document or as email attachments.</w:t>
      </w: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tl w:val="0"/>
        </w:rPr>
      </w:r>
    </w:p>
    <w:p w:rsidR="00000000" w:rsidDel="00000000" w:rsidP="00000000" w:rsidRDefault="00000000" w:rsidRPr="00000000">
      <w:pPr>
        <w:spacing w:after="0" w:line="240" w:lineRule="auto"/>
        <w:contextualSpacing w:val="0"/>
      </w:pPr>
      <w:r w:rsidDel="00000000" w:rsidR="00000000" w:rsidRPr="00000000">
        <w:rPr>
          <w:rFonts w:ascii="Georgia" w:cs="Georgia" w:eastAsia="Georgia" w:hAnsi="Georgia"/>
          <w:b w:val="1"/>
          <w:rtl w:val="0"/>
        </w:rPr>
        <w:t xml:space="preserve">General Notes</w:t>
      </w: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numPr>
          <w:ilvl w:val="0"/>
          <w:numId w:val="1"/>
        </w:numPr>
        <w:spacing w:after="0" w:before="0" w:line="240" w:lineRule="auto"/>
        <w:ind w:left="720" w:hanging="360"/>
        <w:contextualSpacing w:val="1"/>
        <w:rPr>
          <w:b w:val="0"/>
          <w:sz w:val="22"/>
          <w:szCs w:val="22"/>
        </w:rPr>
      </w:pPr>
      <w:r w:rsidDel="00000000" w:rsidR="00000000" w:rsidRPr="00000000">
        <w:rPr>
          <w:rFonts w:ascii="Georgia" w:cs="Georgia" w:eastAsia="Georgia" w:hAnsi="Georgia"/>
          <w:b w:val="0"/>
          <w:sz w:val="22"/>
          <w:szCs w:val="22"/>
          <w:rtl w:val="0"/>
        </w:rPr>
        <w:t xml:space="preserve">Assume that people won’t always know what you’re talking about. </w:t>
      </w:r>
      <w:r w:rsidDel="00000000" w:rsidR="00000000" w:rsidRPr="00000000">
        <w:rPr>
          <w:rFonts w:ascii="Georgia" w:cs="Georgia" w:eastAsia="Georgia" w:hAnsi="Georgia"/>
          <w:rtl w:val="0"/>
        </w:rPr>
        <w:t xml:space="preserve">T</w:t>
      </w:r>
      <w:r w:rsidDel="00000000" w:rsidR="00000000" w:rsidRPr="00000000">
        <w:rPr>
          <w:rFonts w:ascii="Georgia" w:cs="Georgia" w:eastAsia="Georgia" w:hAnsi="Georgia"/>
          <w:b w:val="0"/>
          <w:sz w:val="22"/>
          <w:szCs w:val="22"/>
          <w:rtl w:val="0"/>
        </w:rPr>
        <w:t xml:space="preserve">he fact is that not everyone watches the news and people will need context. Obviously don’t patronize them, but try to keep in mind that they may not be up to date with everything that’s going on.</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numPr>
          <w:ilvl w:val="0"/>
          <w:numId w:val="1"/>
        </w:numPr>
        <w:spacing w:after="0" w:before="0" w:line="240" w:lineRule="auto"/>
        <w:ind w:left="720" w:hanging="360"/>
        <w:contextualSpacing w:val="1"/>
        <w:rPr>
          <w:b w:val="0"/>
          <w:sz w:val="22"/>
          <w:szCs w:val="22"/>
        </w:rPr>
      </w:pPr>
      <w:r w:rsidDel="00000000" w:rsidR="00000000" w:rsidRPr="00000000">
        <w:rPr>
          <w:rFonts w:ascii="Georgia" w:cs="Georgia" w:eastAsia="Georgia" w:hAnsi="Georgia"/>
          <w:rtl w:val="0"/>
        </w:rPr>
        <w:t xml:space="preserve">L</w:t>
      </w:r>
      <w:r w:rsidDel="00000000" w:rsidR="00000000" w:rsidRPr="00000000">
        <w:rPr>
          <w:rFonts w:ascii="Georgia" w:cs="Georgia" w:eastAsia="Georgia" w:hAnsi="Georgia"/>
          <w:b w:val="0"/>
          <w:sz w:val="22"/>
          <w:szCs w:val="22"/>
          <w:rtl w:val="0"/>
        </w:rPr>
        <w:t xml:space="preserve">inking off-site is a great way of filling people in on what’s actually going on, as well as providing evidence that you’re not just making stuff up. </w:t>
      </w:r>
      <w:r w:rsidDel="00000000" w:rsidR="00000000" w:rsidRPr="00000000">
        <w:rPr>
          <w:rFonts w:ascii="Georgia" w:cs="Georgia" w:eastAsia="Georgia" w:hAnsi="Georgia"/>
          <w:rtl w:val="0"/>
        </w:rPr>
        <w:t xml:space="preserve">You can include relevant links directly in the body of your work or make footnotes at the bottom of your article.</w:t>
      </w: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numPr>
          <w:ilvl w:val="0"/>
          <w:numId w:val="1"/>
        </w:numPr>
        <w:spacing w:after="0" w:before="0" w:line="240" w:lineRule="auto"/>
        <w:ind w:left="720" w:hanging="360"/>
        <w:contextualSpacing w:val="1"/>
        <w:rPr>
          <w:b w:val="0"/>
          <w:sz w:val="22"/>
          <w:szCs w:val="22"/>
        </w:rPr>
      </w:pPr>
      <w:r w:rsidDel="00000000" w:rsidR="00000000" w:rsidRPr="00000000">
        <w:rPr>
          <w:rFonts w:ascii="Georgia" w:cs="Georgia" w:eastAsia="Georgia" w:hAnsi="Georgia"/>
          <w:b w:val="0"/>
          <w:sz w:val="22"/>
          <w:szCs w:val="22"/>
          <w:rtl w:val="0"/>
        </w:rPr>
        <w:t xml:space="preserve">Try to read posts on the blog. Reading them just keeps you up to date on what we’ve been writing about, and again allows you to point back to past posts. It also helps </w:t>
      </w:r>
      <w:r w:rsidDel="00000000" w:rsidR="00000000" w:rsidRPr="00000000">
        <w:rPr>
          <w:rFonts w:ascii="Georgia" w:cs="Georgia" w:eastAsia="Georgia" w:hAnsi="Georgia"/>
          <w:rtl w:val="0"/>
        </w:rPr>
        <w:t xml:space="preserve">you know if you are writing about a topic we have already covered in a previous post.</w:t>
      </w: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numPr>
          <w:ilvl w:val="0"/>
          <w:numId w:val="1"/>
        </w:numPr>
        <w:spacing w:after="0" w:before="0" w:line="240" w:lineRule="auto"/>
        <w:ind w:left="720" w:hanging="360"/>
        <w:contextualSpacing w:val="1"/>
        <w:rPr>
          <w:b w:val="0"/>
          <w:sz w:val="22"/>
          <w:szCs w:val="22"/>
        </w:rPr>
      </w:pPr>
      <w:r w:rsidDel="00000000" w:rsidR="00000000" w:rsidRPr="00000000">
        <w:rPr>
          <w:rFonts w:ascii="Georgia" w:cs="Georgia" w:eastAsia="Georgia" w:hAnsi="Georgia"/>
          <w:b w:val="0"/>
          <w:sz w:val="22"/>
          <w:szCs w:val="22"/>
          <w:rtl w:val="0"/>
        </w:rPr>
        <w:t xml:space="preserve">Advertise the blog</w:t>
      </w:r>
      <w:r w:rsidDel="00000000" w:rsidR="00000000" w:rsidRPr="00000000">
        <w:rPr>
          <w:rFonts w:ascii="Georgia" w:cs="Georgia" w:eastAsia="Georgia" w:hAnsi="Georgia"/>
          <w:rtl w:val="0"/>
        </w:rPr>
        <w:t xml:space="preserve">. Please share on your Facebook, Twitter, etc.</w:t>
      </w:r>
      <w:r w:rsidDel="00000000" w:rsidR="00000000" w:rsidRPr="00000000">
        <w:rPr>
          <w:rtl w:val="0"/>
        </w:rPr>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spacing w:after="0" w:before="0" w:line="240" w:lineRule="auto"/>
        <w:ind w:left="0" w:firstLine="0"/>
        <w:contextualSpacing w:val="0"/>
      </w:pPr>
      <w:bookmarkStart w:colFirst="0" w:colLast="0" w:name="h.gjdgxs" w:id="0"/>
      <w:bookmarkEnd w:id="0"/>
      <w:r w:rsidDel="00000000" w:rsidR="00000000" w:rsidRPr="00000000">
        <w:rPr>
          <w:rtl w:val="0"/>
        </w:rPr>
      </w:r>
    </w:p>
    <w:p w:rsidR="00000000" w:rsidDel="00000000" w:rsidP="00000000" w:rsidRDefault="00000000" w:rsidRPr="00000000">
      <w:pPr>
        <w:spacing w:after="0" w:before="0" w:line="240" w:lineRule="auto"/>
        <w:ind w:left="0" w:firstLine="0"/>
        <w:contextualSpacing w:val="0"/>
      </w:pPr>
      <w:bookmarkStart w:colFirst="0" w:colLast="0" w:name="h.30j0zll" w:id="1"/>
      <w:bookmarkEnd w:id="1"/>
      <w:r w:rsidDel="00000000" w:rsidR="00000000" w:rsidRPr="00000000">
        <w:rPr>
          <w:rFonts w:ascii="Georgia" w:cs="Georgia" w:eastAsia="Georgia" w:hAnsi="Georgia"/>
          <w:rtl w:val="0"/>
        </w:rPr>
        <w:t xml:space="preserve">Anyway, thanks for being on board. Feel free to ask Evan, Kat, or Gordon if you ever have any questions. You can contact us at </w:t>
      </w:r>
      <w:hyperlink r:id="rId5">
        <w:r w:rsidDel="00000000" w:rsidR="00000000" w:rsidRPr="00000000">
          <w:rPr>
            <w:rFonts w:ascii="Georgia" w:cs="Georgia" w:eastAsia="Georgia" w:hAnsi="Georgia"/>
            <w:b w:val="1"/>
            <w:color w:val="1155cc"/>
            <w:highlight w:val="white"/>
            <w:u w:val="single"/>
            <w:rtl w:val="0"/>
          </w:rPr>
          <w:t xml:space="preserve">culturewarreporters@gmail.com</w:t>
        </w:r>
      </w:hyperlink>
      <w:r w:rsidDel="00000000" w:rsidR="00000000" w:rsidRPr="00000000">
        <w:rPr>
          <w:rFonts w:ascii="Georgia" w:cs="Georgia" w:eastAsia="Georgia" w:hAnsi="Georgia"/>
          <w:b w:val="1"/>
          <w:color w:val="333333"/>
          <w:highlight w:val="white"/>
          <w:rtl w:val="0"/>
        </w:rPr>
        <w:t xml:space="preserve">. </w:t>
      </w:r>
      <w:r w:rsidDel="00000000" w:rsidR="00000000" w:rsidRPr="00000000">
        <w:rPr>
          <w:rtl w:val="0"/>
        </w:rPr>
      </w:r>
    </w:p>
    <w:p w:rsidR="00000000" w:rsidDel="00000000" w:rsidP="00000000" w:rsidRDefault="00000000" w:rsidRPr="00000000">
      <w:pPr>
        <w:spacing w:before="0" w:line="240" w:lineRule="auto"/>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1080"/>
      </w:pPr>
      <w:rPr>
        <w:rFonts w:ascii="Arial" w:cs="Arial" w:eastAsia="Arial" w:hAnsi="Arial"/>
      </w:rPr>
    </w:lvl>
    <w:lvl w:ilvl="1">
      <w:start w:val="1"/>
      <w:numFmt w:val="lowerLetter"/>
      <w:lvlText w:val="%2."/>
      <w:lvlJc w:val="left"/>
      <w:pPr>
        <w:ind w:left="1440" w:firstLine="2520"/>
      </w:pPr>
      <w:rPr/>
    </w:lvl>
    <w:lvl w:ilvl="2">
      <w:start w:val="1"/>
      <w:numFmt w:val="lowerRoman"/>
      <w:lvlText w:val="%3."/>
      <w:lvlJc w:val="right"/>
      <w:pPr>
        <w:ind w:left="2160" w:firstLine="4140"/>
      </w:pPr>
      <w:rPr/>
    </w:lvl>
    <w:lvl w:ilvl="3">
      <w:start w:val="1"/>
      <w:numFmt w:val="decimal"/>
      <w:lvlText w:val="%4."/>
      <w:lvlJc w:val="left"/>
      <w:pPr>
        <w:ind w:left="2880" w:firstLine="5400"/>
      </w:pPr>
      <w:rPr/>
    </w:lvl>
    <w:lvl w:ilvl="4">
      <w:start w:val="1"/>
      <w:numFmt w:val="lowerLetter"/>
      <w:lvlText w:val="%5."/>
      <w:lvlJc w:val="left"/>
      <w:pPr>
        <w:ind w:left="3600" w:firstLine="6840"/>
      </w:pPr>
      <w:rPr/>
    </w:lvl>
    <w:lvl w:ilvl="5">
      <w:start w:val="1"/>
      <w:numFmt w:val="lowerRoman"/>
      <w:lvlText w:val="%6."/>
      <w:lvlJc w:val="right"/>
      <w:pPr>
        <w:ind w:left="4320" w:firstLine="8460"/>
      </w:pPr>
      <w:rPr/>
    </w:lvl>
    <w:lvl w:ilvl="6">
      <w:start w:val="1"/>
      <w:numFmt w:val="decimal"/>
      <w:lvlText w:val="%7."/>
      <w:lvlJc w:val="left"/>
      <w:pPr>
        <w:ind w:left="5040" w:firstLine="9720"/>
      </w:pPr>
      <w:rPr/>
    </w:lvl>
    <w:lvl w:ilvl="7">
      <w:start w:val="1"/>
      <w:numFmt w:val="lowerLetter"/>
      <w:lvlText w:val="%8."/>
      <w:lvlJc w:val="left"/>
      <w:pPr>
        <w:ind w:left="5760" w:firstLine="11160"/>
      </w:pPr>
      <w:rPr/>
    </w:lvl>
    <w:lvl w:ilvl="8">
      <w:start w:val="1"/>
      <w:numFmt w:val="lowerRoman"/>
      <w:lvlText w:val="%9."/>
      <w:lvlJc w:val="right"/>
      <w:pPr>
        <w:ind w:left="6480" w:firstLine="127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80" w:line="276" w:lineRule="auto"/>
      <w:ind w:left="0" w:right="0" w:firstLine="0"/>
      <w:jc w:val="left"/>
    </w:pPr>
    <w:rPr>
      <w:rFonts w:ascii="Calibri" w:cs="Calibri" w:eastAsia="Calibri" w:hAnsi="Calibri"/>
      <w:b w:val="1"/>
      <w:i w:val="0"/>
      <w:smallCaps w:val="0"/>
      <w:strike w:val="0"/>
      <w:color w:val="000000"/>
      <w:sz w:val="48"/>
      <w:szCs w:val="48"/>
      <w:u w:val="none"/>
      <w:vertAlign w:val="baseline"/>
    </w:rPr>
  </w:style>
  <w:style w:type="paragraph" w:styleId="Heading2">
    <w:name w:val="heading 2"/>
    <w:basedOn w:val="Normal"/>
    <w:next w:val="Normal"/>
    <w:pPr>
      <w:keepNext w:val="1"/>
      <w:keepLines w:val="1"/>
      <w:widowControl w:val="1"/>
      <w:spacing w:after="80" w:before="360" w:line="276" w:lineRule="auto"/>
      <w:ind w:left="0" w:right="0" w:firstLine="0"/>
      <w:jc w:val="left"/>
    </w:pPr>
    <w:rPr>
      <w:rFonts w:ascii="Calibri" w:cs="Calibri" w:eastAsia="Calibri" w:hAnsi="Calibri"/>
      <w:b w:val="1"/>
      <w:i w:val="0"/>
      <w:smallCaps w:val="0"/>
      <w:strike w:val="0"/>
      <w:color w:val="000000"/>
      <w:sz w:val="36"/>
      <w:szCs w:val="36"/>
      <w:u w:val="none"/>
      <w:vertAlign w:val="baseline"/>
    </w:rPr>
  </w:style>
  <w:style w:type="paragraph" w:styleId="Heading3">
    <w:name w:val="heading 3"/>
    <w:basedOn w:val="Normal"/>
    <w:next w:val="Normal"/>
    <w:pPr>
      <w:keepNext w:val="1"/>
      <w:keepLines w:val="1"/>
      <w:widowControl w:val="1"/>
      <w:spacing w:after="80" w:before="280" w:line="276" w:lineRule="auto"/>
      <w:ind w:left="0" w:right="0" w:firstLine="0"/>
      <w:jc w:val="left"/>
    </w:pPr>
    <w:rPr>
      <w:rFonts w:ascii="Calibri" w:cs="Calibri" w:eastAsia="Calibri" w:hAnsi="Calibri"/>
      <w:b w:val="1"/>
      <w:i w:val="0"/>
      <w:smallCaps w:val="0"/>
      <w:strike w:val="0"/>
      <w:color w:val="000000"/>
      <w:sz w:val="28"/>
      <w:szCs w:val="28"/>
      <w:u w:val="none"/>
      <w:vertAlign w:val="baseline"/>
    </w:rPr>
  </w:style>
  <w:style w:type="paragraph" w:styleId="Heading4">
    <w:name w:val="heading 4"/>
    <w:basedOn w:val="Normal"/>
    <w:next w:val="Normal"/>
    <w:pPr>
      <w:keepNext w:val="1"/>
      <w:keepLines w:val="1"/>
      <w:widowControl w:val="1"/>
      <w:spacing w:after="40" w:before="240" w:line="276" w:lineRule="auto"/>
      <w:ind w:left="0" w:right="0" w:firstLine="0"/>
      <w:jc w:val="left"/>
    </w:pPr>
    <w:rPr>
      <w:rFonts w:ascii="Calibri" w:cs="Calibri" w:eastAsia="Calibri" w:hAnsi="Calibri"/>
      <w:b w:val="1"/>
      <w:i w:val="0"/>
      <w:smallCaps w:val="0"/>
      <w:strike w:val="0"/>
      <w:color w:val="000000"/>
      <w:sz w:val="24"/>
      <w:szCs w:val="24"/>
      <w:u w:val="none"/>
      <w:vertAlign w:val="baseline"/>
    </w:rPr>
  </w:style>
  <w:style w:type="paragraph" w:styleId="Heading5">
    <w:name w:val="heading 5"/>
    <w:basedOn w:val="Normal"/>
    <w:next w:val="Normal"/>
    <w:pPr>
      <w:keepNext w:val="1"/>
      <w:keepLines w:val="1"/>
      <w:widowControl w:val="1"/>
      <w:spacing w:after="40" w:before="220" w:line="276" w:lineRule="auto"/>
      <w:ind w:left="0" w:right="0" w:firstLine="0"/>
      <w:jc w:val="left"/>
    </w:pPr>
    <w:rPr>
      <w:rFonts w:ascii="Calibri" w:cs="Calibri" w:eastAsia="Calibri" w:hAnsi="Calibri"/>
      <w:b w:val="1"/>
      <w:i w:val="0"/>
      <w:smallCaps w:val="0"/>
      <w:strike w:val="0"/>
      <w:color w:val="000000"/>
      <w:sz w:val="22"/>
      <w:szCs w:val="22"/>
      <w:u w:val="none"/>
      <w:vertAlign w:val="baseline"/>
    </w:rPr>
  </w:style>
  <w:style w:type="paragraph" w:styleId="Heading6">
    <w:name w:val="heading 6"/>
    <w:basedOn w:val="Normal"/>
    <w:next w:val="Normal"/>
    <w:pPr>
      <w:keepNext w:val="1"/>
      <w:keepLines w:val="1"/>
      <w:widowControl w:val="1"/>
      <w:spacing w:after="40" w:before="200" w:line="276" w:lineRule="auto"/>
      <w:ind w:left="0" w:right="0" w:firstLine="0"/>
      <w:jc w:val="left"/>
    </w:pPr>
    <w:rPr>
      <w:rFonts w:ascii="Calibri" w:cs="Calibri" w:eastAsia="Calibri" w:hAnsi="Calibri"/>
      <w:b w:val="1"/>
      <w:i w:val="0"/>
      <w:smallCaps w:val="0"/>
      <w:strike w:val="0"/>
      <w:color w:val="000000"/>
      <w:sz w:val="20"/>
      <w:szCs w:val="20"/>
      <w:u w:val="none"/>
      <w:vertAlign w:val="baseline"/>
    </w:rPr>
  </w:style>
  <w:style w:type="paragraph" w:styleId="Title">
    <w:name w:val="Title"/>
    <w:basedOn w:val="Normal"/>
    <w:next w:val="Normal"/>
    <w:pPr>
      <w:keepNext w:val="1"/>
      <w:keepLines w:val="1"/>
      <w:widowControl w:val="1"/>
      <w:spacing w:after="120" w:before="480" w:line="276" w:lineRule="auto"/>
      <w:ind w:left="0" w:right="0" w:firstLine="0"/>
      <w:jc w:val="left"/>
    </w:pPr>
    <w:rPr>
      <w:rFonts w:ascii="Calibri" w:cs="Calibri" w:eastAsia="Calibri" w:hAnsi="Calibri"/>
      <w:b w:val="1"/>
      <w:i w:val="0"/>
      <w:smallCaps w:val="0"/>
      <w:strike w:val="0"/>
      <w:color w:val="000000"/>
      <w:sz w:val="72"/>
      <w:szCs w:val="72"/>
      <w:u w:val="none"/>
      <w:vertAlign w:val="baseline"/>
    </w:rPr>
  </w:style>
  <w:style w:type="paragraph" w:styleId="Subtitle">
    <w:name w:val="Subtitle"/>
    <w:basedOn w:val="Normal"/>
    <w:next w:val="Normal"/>
    <w:pPr>
      <w:keepNext w:val="1"/>
      <w:keepLines w:val="1"/>
      <w:widowControl w:val="1"/>
      <w:spacing w:after="80" w:before="360" w:line="276" w:lineRule="auto"/>
      <w:ind w:left="0" w:right="0" w:firstLine="0"/>
      <w:jc w:val="left"/>
    </w:pPr>
    <w:rPr>
      <w:rFonts w:ascii="Georgia" w:cs="Georgia" w:eastAsia="Georgia" w:hAnsi="Georgia"/>
      <w:b w:val="0"/>
      <w:i w:val="1"/>
      <w:smallCaps w:val="0"/>
      <w:strike w:val="0"/>
      <w:color w:val="666666"/>
      <w:sz w:val="48"/>
      <w:szCs w:val="48"/>
      <w:u w:val="none"/>
      <w:vertAlign w:val="baseline"/>
    </w:rPr>
  </w:style>
</w:styles>
</file>

<file path=word/_rels/document.xml.rels><?xml version="1.0" encoding="UTF-8" standalone="yes"?><Relationships xmlns="http://schemas.openxmlformats.org/package/2006/relationships"><Relationship Id="rId2" Type="http://schemas.openxmlformats.org/officeDocument/2006/relationships/fontTable" Target="fontTable.xml"/><Relationship Id="rId1" Type="http://schemas.openxmlformats.org/officeDocument/2006/relationships/settings" Target="settings.xml"/><Relationship Id="rId4" Type="http://schemas.openxmlformats.org/officeDocument/2006/relationships/styles" Target="styles.xml"/><Relationship Id="rId3" Type="http://schemas.openxmlformats.org/officeDocument/2006/relationships/numbering" Target="numbering.xml"/><Relationship Id="rId5" Type="http://schemas.openxmlformats.org/officeDocument/2006/relationships/hyperlink" Target="mailto:culturewarreporters@gmail.com" TargetMode="External"/></Relationships>
</file>